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Pr>
        <w:drawing>
          <wp:inline distB="114300" distT="114300" distL="114300" distR="114300">
            <wp:extent cx="1711960" cy="168529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1960" cy="16852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sz w:val="34"/>
          <w:szCs w:val="34"/>
        </w:rPr>
      </w:pPr>
      <w:r w:rsidDel="00000000" w:rsidR="00000000" w:rsidRPr="00000000">
        <w:rPr>
          <w:rtl w:val="0"/>
        </w:rPr>
      </w:r>
    </w:p>
    <w:p w:rsidR="00000000" w:rsidDel="00000000" w:rsidP="00000000" w:rsidRDefault="00000000" w:rsidRPr="00000000" w14:paraId="00000004">
      <w:pPr>
        <w:pStyle w:val="Heading1"/>
        <w:rPr>
          <w:b w:val="1"/>
        </w:rPr>
      </w:pPr>
      <w:bookmarkStart w:colFirst="0" w:colLast="0" w:name="_mxuywo1zf984" w:id="0"/>
      <w:bookmarkEnd w:id="0"/>
      <w:r w:rsidDel="00000000" w:rsidR="00000000" w:rsidRPr="00000000">
        <w:rPr>
          <w:b w:val="1"/>
          <w:rtl w:val="0"/>
        </w:rPr>
        <w:t xml:space="preserve">The ARC Introduction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What is the covenant that Jesus died to implement?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New Covenant that Jesus Christ died to implement is a foundational promise in Christian theology. This covenant, prophesied in the Old Testament and fulfilled through Jesus' life, death, and resurrection, represents God’s ultimate plan for restoring humanity's relationship with Him. Here’s a breakdown of what the New Covenant entails: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b w:val="1"/>
        </w:rPr>
      </w:pPr>
      <w:bookmarkStart w:colFirst="0" w:colLast="0" w:name="_1bxk3cc6n995" w:id="1"/>
      <w:bookmarkEnd w:id="1"/>
      <w:r w:rsidDel="00000000" w:rsidR="00000000" w:rsidRPr="00000000">
        <w:rPr>
          <w:b w:val="1"/>
          <w:rtl w:val="0"/>
        </w:rPr>
        <w:t xml:space="preserve">1.Forgiveness of Sins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New Covenant promises complete forgiveness of sins through Jesus’ sacrifice. Under the Old Covenant, sins were temporarily covered through animal sacrifices. However, the New Covenant offers a once-and-for-all solution, where Jesus, the “Lamb of God,” provided the ultimate sacrifice to atone for humanity’s sins.  </w:t>
      </w:r>
    </w:p>
    <w:p w:rsidR="00000000" w:rsidDel="00000000" w:rsidP="00000000" w:rsidRDefault="00000000" w:rsidRPr="00000000" w14:paraId="0000000D">
      <w:pPr>
        <w:rPr>
          <w:b w:val="1"/>
        </w:rPr>
      </w:pPr>
      <w:r w:rsidDel="00000000" w:rsidR="00000000" w:rsidRPr="00000000">
        <w:rPr>
          <w:b w:val="1"/>
          <w:rtl w:val="0"/>
        </w:rPr>
        <w:t xml:space="preserve">Scripture: Hebrews 10:12-18 ESV</w:t>
      </w:r>
    </w:p>
    <w:p w:rsidR="00000000" w:rsidDel="00000000" w:rsidP="00000000" w:rsidRDefault="00000000" w:rsidRPr="00000000" w14:paraId="0000000E">
      <w:pPr>
        <w:rPr>
          <w:b w:val="1"/>
        </w:rPr>
      </w:pPr>
      <w:r w:rsidDel="00000000" w:rsidR="00000000" w:rsidRPr="00000000">
        <w:rPr>
          <w:b w:val="1"/>
          <w:rtl w:val="0"/>
        </w:rPr>
        <w:t xml:space="preserve">But when Christ had offered for all time a single sacrifice for sins, he sat down at the right hand of God, [13] waiting from that time until his enemies should be made a footstool for his feet. [14] For by a single offering he has perfected for all time those who are being sanctified. [15] And the Holy Spirit also bears witness to us; for after saying, [16] "This is the covenant that I will make with them after those days, declares the Lord: I  will put my laws on their hearts, and write them on their minds," [17] then he adds, "I will remember their sins and their lawless deeds no more." [18] Where there is forgiveness of these, there is no longer any offering for sin. </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Matthew 26:28 – "For this is my blood of the new testament, which is shed for many for the remission of sins."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pStyle w:val="Heading3"/>
        <w:rPr>
          <w:b w:val="1"/>
        </w:rPr>
      </w:pPr>
      <w:bookmarkStart w:colFirst="0" w:colLast="0" w:name="_pk3k9dvhxitw" w:id="2"/>
      <w:bookmarkEnd w:id="2"/>
      <w:r w:rsidDel="00000000" w:rsidR="00000000" w:rsidRPr="00000000">
        <w:rPr>
          <w:b w:val="1"/>
          <w:rtl w:val="0"/>
        </w:rPr>
        <w:t xml:space="preserve">2. A Relationship with God Through Grace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Unlike the Old Covenant, which was based on adherence to the law, the New Covenant is grounded in grace. This grace, accessible through faith in Jesus, allows believers to receive God’s righteousness as a gift, not through their works, but by Jesus’ completed work on the cross. Believers are no longer bound by the Old Covenant’s rituals or regulations but are now led by the Holy Spirit.</w:t>
      </w:r>
    </w:p>
    <w:p w:rsidR="00000000" w:rsidDel="00000000" w:rsidP="00000000" w:rsidRDefault="00000000" w:rsidRPr="00000000" w14:paraId="00000017">
      <w:pPr>
        <w:rPr>
          <w:b w:val="1"/>
        </w:rPr>
      </w:pPr>
      <w:r w:rsidDel="00000000" w:rsidR="00000000" w:rsidRPr="00000000">
        <w:rPr>
          <w:b w:val="1"/>
          <w:rtl w:val="0"/>
        </w:rPr>
        <w:t xml:space="preserve">Scripture:Ephesians 2:8-9 – "For by grace are ye saved through faith; and that not of yourselves: it is the gift of God: Not of works, lest any man should boast."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rPr>
          <w:b w:val="1"/>
        </w:rPr>
      </w:pPr>
      <w:bookmarkStart w:colFirst="0" w:colLast="0" w:name="_n64fzqig0jd2" w:id="3"/>
      <w:bookmarkEnd w:id="3"/>
      <w:r w:rsidDel="00000000" w:rsidR="00000000" w:rsidRPr="00000000">
        <w:rPr>
          <w:b w:val="1"/>
          <w:rtl w:val="0"/>
        </w:rPr>
        <w:t xml:space="preserve">3. God’s Law Written on Hearts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Under the New Covenant, God’s laws are no longer merely written on stone tablets but are inscribed on the hearts and minds of believers. This means that instead of external obedience to the law, believers are transformed inwardly by the Holy Spirit, who empowers them to live out God’s will naturally and willingly.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Scripture:Jeremiah 31:33; </w:t>
      </w:r>
    </w:p>
    <w:p w:rsidR="00000000" w:rsidDel="00000000" w:rsidP="00000000" w:rsidRDefault="00000000" w:rsidRPr="00000000" w14:paraId="0000001E">
      <w:pPr>
        <w:rPr>
          <w:b w:val="1"/>
        </w:rPr>
      </w:pPr>
      <w:r w:rsidDel="00000000" w:rsidR="00000000" w:rsidRPr="00000000">
        <w:rPr>
          <w:b w:val="1"/>
          <w:rtl w:val="0"/>
        </w:rPr>
        <w:t xml:space="preserve">Hebrews 8:10 – “I will put my laws into their mind, and write them in their hearts: and I will be to them a God, and they shall be to me a people.”</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John 14:23,26 KJV</w:t>
      </w:r>
    </w:p>
    <w:p w:rsidR="00000000" w:rsidDel="00000000" w:rsidP="00000000" w:rsidRDefault="00000000" w:rsidRPr="00000000" w14:paraId="00000021">
      <w:pPr>
        <w:rPr>
          <w:b w:val="1"/>
        </w:rPr>
      </w:pPr>
      <w:r w:rsidDel="00000000" w:rsidR="00000000" w:rsidRPr="00000000">
        <w:rPr>
          <w:b w:val="1"/>
          <w:rtl w:val="0"/>
        </w:rPr>
        <w:t xml:space="preserve">Jesus answered and said unto him, If a man love me, he will keep my words: and my Father will love him, and we will come unto him, and make our abode with him. [26] But the Comforter, which is the Holy Ghost, whom the Father will send in my name, he shall teach you all things, and bring all things to your remembrance, whatsoever I have said unto you.</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5"/>
        <w:rPr>
          <w:b w:val="1"/>
        </w:rPr>
      </w:pPr>
      <w:bookmarkStart w:colFirst="0" w:colLast="0" w:name="_e3nno18ss7dc" w:id="4"/>
      <w:bookmarkEnd w:id="4"/>
      <w:r w:rsidDel="00000000" w:rsidR="00000000" w:rsidRPr="00000000">
        <w:rPr>
          <w:b w:val="1"/>
          <w:rtl w:val="0"/>
        </w:rPr>
        <w:t xml:space="preserve">4. Direct Access to God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Jesus serves as the mediator of the New Covenant, providing believers with direct access to God. No longer are priests needed to mediate between God and man as in the Old Covenant. Through Jesus, believers can come boldly before God, with Jesus interceding for them as the high priest of the New Covenant.</w:t>
      </w:r>
    </w:p>
    <w:p w:rsidR="00000000" w:rsidDel="00000000" w:rsidP="00000000" w:rsidRDefault="00000000" w:rsidRPr="00000000" w14:paraId="00000026">
      <w:pPr>
        <w:rPr>
          <w:b w:val="1"/>
        </w:rPr>
      </w:pPr>
      <w:r w:rsidDel="00000000" w:rsidR="00000000" w:rsidRPr="00000000">
        <w:rPr>
          <w:b w:val="1"/>
          <w:rtl w:val="0"/>
        </w:rPr>
        <w:t xml:space="preserve">Scripture:Hebrews 4:16 KJV -Let us therefore come boldly unto the throne of grace, that we may obtain mercy, and find grace to help in time of need. </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1 Timothy 2:5 – “For there is one God, and one mediator between God and men, the man Christ Jesus.”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rtl w:val="0"/>
        </w:rPr>
      </w:r>
    </w:p>
    <w:p w:rsidR="00000000" w:rsidDel="00000000" w:rsidP="00000000" w:rsidRDefault="00000000" w:rsidRPr="00000000" w14:paraId="0000002C">
      <w:pPr>
        <w:rPr>
          <w:b w:val="1"/>
          <w:sz w:val="28"/>
          <w:szCs w:val="28"/>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pStyle w:val="Heading6"/>
        <w:rPr>
          <w:b w:val="1"/>
          <w:i w:val="0"/>
        </w:rPr>
      </w:pPr>
      <w:bookmarkStart w:colFirst="0" w:colLast="0" w:name="_bx2cr8rsbzhg" w:id="5"/>
      <w:bookmarkEnd w:id="5"/>
      <w:r w:rsidDel="00000000" w:rsidR="00000000" w:rsidRPr="00000000">
        <w:rPr>
          <w:b w:val="1"/>
          <w:i w:val="0"/>
          <w:rtl w:val="0"/>
        </w:rPr>
        <w:t xml:space="preserve">5.Eternal Life and Inheritance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New Covenant promises eternal life and an inheritance with God. Those who accept Jesus as their Savior are given the hope of eternal life and become heirs with Christ to the kingdom of God. This inheritance is imperishable and secured by Jesus’ death and resurrection.</w:t>
      </w:r>
    </w:p>
    <w:p w:rsidR="00000000" w:rsidDel="00000000" w:rsidP="00000000" w:rsidRDefault="00000000" w:rsidRPr="00000000" w14:paraId="00000031">
      <w:pPr>
        <w:rPr>
          <w:b w:val="1"/>
        </w:rPr>
      </w:pPr>
      <w:r w:rsidDel="00000000" w:rsidR="00000000" w:rsidRPr="00000000">
        <w:rPr>
          <w:b w:val="1"/>
          <w:rtl w:val="0"/>
        </w:rPr>
        <w:t xml:space="preserve">Scripture: John 3:16 KJV-For God so loved the world, that he gave his only begotten Son, that whosoever believeth in him should not perish, but have everlasting life.;</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Romans 8:17 – “And if children, then heirs; heirs of God, and joint-heirs with Christ; if so be that we suffer with him, that we may be also glorified together.”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b w:val="1"/>
          <w:sz w:val="28"/>
          <w:szCs w:val="28"/>
          <w:rtl w:val="0"/>
        </w:rPr>
        <w:t xml:space="preserve">6.Fulfillment of the Old Covenant and the Prophecies</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Jesus’ sacrifice fulfills the promises and prophecies given in the Old Testament. The New Covenant does not discard the Old but completes and perfects it, making the way for all people—Jews and Gentiles—to be reconciled to God.</w:t>
      </w:r>
    </w:p>
    <w:p w:rsidR="00000000" w:rsidDel="00000000" w:rsidP="00000000" w:rsidRDefault="00000000" w:rsidRPr="00000000" w14:paraId="00000038">
      <w:pPr>
        <w:rPr>
          <w:b w:val="1"/>
        </w:rPr>
      </w:pPr>
      <w:r w:rsidDel="00000000" w:rsidR="00000000" w:rsidRPr="00000000">
        <w:rPr>
          <w:b w:val="1"/>
          <w:rtl w:val="0"/>
        </w:rPr>
        <w:t xml:space="preserve">Scripture: Matthew 5:17 – “Think not that I am come to destroy the law, or the prophets: I am not come to destroy, but to fulfill.”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essence, the New Covenant, established through Jesus’ sacrifice, replaces the Old Covenant based on the law with a covenant based on grace, forgiveness, and personal relationship with God. This covenant is available to all who believe in Jesus Christ, allowing them to live in a restored and intimate relationship with God, empowered by the Holy Spirit.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How do we implement the covenant?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When the Bible instructs us to </w:t>
      </w:r>
      <w:r w:rsidDel="00000000" w:rsidR="00000000" w:rsidRPr="00000000">
        <w:rPr>
          <w:b w:val="1"/>
          <w:sz w:val="34"/>
          <w:szCs w:val="34"/>
          <w:rtl w:val="0"/>
        </w:rPr>
        <w:t xml:space="preserve">"Go ye into all the world, and preach the gospel to every creature" </w:t>
      </w:r>
      <w:r w:rsidDel="00000000" w:rsidR="00000000" w:rsidRPr="00000000">
        <w:rPr>
          <w:rtl w:val="0"/>
        </w:rPr>
        <w:t xml:space="preserve">(Mark 16:15, KJV), it is commanding believers to spread the message of salvation through Jesus Christ. The "gospel" referenced here is the "good news" of what God has accomplished through Jesus’ life, death, and resurrection to redeem humanity from sin and offer eternal life. Here is a breakdown of what the gospel entails, using King James Version scriptures to explain it: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sz w:val="28"/>
          <w:szCs w:val="28"/>
        </w:rPr>
      </w:pPr>
      <w:r w:rsidDel="00000000" w:rsidR="00000000" w:rsidRPr="00000000">
        <w:rPr>
          <w:b w:val="1"/>
          <w:sz w:val="28"/>
          <w:szCs w:val="28"/>
          <w:rtl w:val="0"/>
        </w:rPr>
        <w:t xml:space="preserve">1. The Reality of Sin and Need for Salvation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gospel begins with the understanding that all people are sinners and in need of salvation. Sin separates humanity from God, and this separation carries eternal consequences. Without intervention, humanity is under judgment.</w:t>
      </w:r>
    </w:p>
    <w:p w:rsidR="00000000" w:rsidDel="00000000" w:rsidP="00000000" w:rsidRDefault="00000000" w:rsidRPr="00000000" w14:paraId="00000044">
      <w:pPr>
        <w:rPr>
          <w:b w:val="1"/>
        </w:rPr>
      </w:pPr>
      <w:r w:rsidDel="00000000" w:rsidR="00000000" w:rsidRPr="00000000">
        <w:rPr>
          <w:b w:val="1"/>
          <w:rtl w:val="0"/>
        </w:rPr>
        <w:t xml:space="preserve">Romans 3:23: “For all have sinned, and come short of the glory of God.”</w:t>
      </w:r>
    </w:p>
    <w:p w:rsidR="00000000" w:rsidDel="00000000" w:rsidP="00000000" w:rsidRDefault="00000000" w:rsidRPr="00000000" w14:paraId="00000045">
      <w:pPr>
        <w:rPr>
          <w:b w:val="1"/>
        </w:rPr>
      </w:pPr>
      <w:r w:rsidDel="00000000" w:rsidR="00000000" w:rsidRPr="00000000">
        <w:rPr>
          <w:b w:val="1"/>
          <w:rtl w:val="0"/>
        </w:rPr>
        <w:t xml:space="preserve">Romans 6:23: “For the wages of sin is death; but the gift of God is eternal life through Jesus Christ our Lord.”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rtl w:val="0"/>
        </w:rPr>
      </w:r>
    </w:p>
    <w:p w:rsidR="00000000" w:rsidDel="00000000" w:rsidP="00000000" w:rsidRDefault="00000000" w:rsidRPr="00000000" w14:paraId="00000049">
      <w:pPr>
        <w:rPr>
          <w:b w:val="1"/>
          <w:sz w:val="28"/>
          <w:szCs w:val="28"/>
        </w:rPr>
      </w:pPr>
      <w:r w:rsidDel="00000000" w:rsidR="00000000" w:rsidRPr="00000000">
        <w:rPr>
          <w:rtl w:val="0"/>
        </w:rPr>
      </w:r>
    </w:p>
    <w:p w:rsidR="00000000" w:rsidDel="00000000" w:rsidP="00000000" w:rsidRDefault="00000000" w:rsidRPr="00000000" w14:paraId="0000004A">
      <w:pPr>
        <w:rPr>
          <w:b w:val="1"/>
          <w:sz w:val="28"/>
          <w:szCs w:val="28"/>
        </w:rPr>
      </w:pPr>
      <w:r w:rsidDel="00000000" w:rsidR="00000000" w:rsidRPr="00000000">
        <w:rPr>
          <w:rtl w:val="0"/>
        </w:rPr>
      </w:r>
    </w:p>
    <w:p w:rsidR="00000000" w:rsidDel="00000000" w:rsidP="00000000" w:rsidRDefault="00000000" w:rsidRPr="00000000" w14:paraId="0000004B">
      <w:pPr>
        <w:rPr>
          <w:b w:val="1"/>
          <w:sz w:val="28"/>
          <w:szCs w:val="28"/>
        </w:rPr>
      </w:pPr>
      <w:r w:rsidDel="00000000" w:rsidR="00000000" w:rsidRPr="00000000">
        <w:rPr>
          <w:b w:val="1"/>
          <w:sz w:val="28"/>
          <w:szCs w:val="28"/>
          <w:rtl w:val="0"/>
        </w:rPr>
        <w:t xml:space="preserve">2. God’s Love and the Sacrifice of Jesus Christ</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God, in His love, provided a way for humanity to be reconciled to Him through the sacrifice of His Son, Jesus Christ. The gospel centers on the message that Jesus came to take the punishment for our sins, dying on the cross and offering His life as the perfect sacrifice. This is the ultimate demonstration of God's love for us.</w:t>
      </w:r>
    </w:p>
    <w:p w:rsidR="00000000" w:rsidDel="00000000" w:rsidP="00000000" w:rsidRDefault="00000000" w:rsidRPr="00000000" w14:paraId="0000004E">
      <w:pPr>
        <w:rPr>
          <w:b w:val="1"/>
        </w:rPr>
      </w:pPr>
      <w:r w:rsidDel="00000000" w:rsidR="00000000" w:rsidRPr="00000000">
        <w:rPr>
          <w:b w:val="1"/>
          <w:rtl w:val="0"/>
        </w:rPr>
        <w:t xml:space="preserve">John 3:16: “For God so loved the world, that he gave his only begotten Son, that whosoever believeth in him should not perish, but have everlasting life.”</w:t>
      </w:r>
    </w:p>
    <w:p w:rsidR="00000000" w:rsidDel="00000000" w:rsidP="00000000" w:rsidRDefault="00000000" w:rsidRPr="00000000" w14:paraId="0000004F">
      <w:pPr>
        <w:rPr>
          <w:b w:val="1"/>
        </w:rPr>
      </w:pPr>
      <w:r w:rsidDel="00000000" w:rsidR="00000000" w:rsidRPr="00000000">
        <w:rPr>
          <w:b w:val="1"/>
          <w:rtl w:val="0"/>
        </w:rPr>
        <w:t xml:space="preserve">Romans 5:8: “But God commendeth his love toward us, in that, while we were yet sinners, Christ died for us.”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sz w:val="28"/>
          <w:szCs w:val="28"/>
        </w:rPr>
      </w:pPr>
      <w:r w:rsidDel="00000000" w:rsidR="00000000" w:rsidRPr="00000000">
        <w:rPr>
          <w:b w:val="1"/>
          <w:sz w:val="28"/>
          <w:szCs w:val="28"/>
          <w:rtl w:val="0"/>
        </w:rPr>
        <w:t xml:space="preserve">3. The Death, Burial, and Resurrection of Jesus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At the heart of the gospel is the death, burial, and resurrection of Jesus Christ. Jesus’ resurrection is essential to the gospel message because it proves His victory over sin and death and assures believers of their future resurrection.</w:t>
      </w:r>
    </w:p>
    <w:p w:rsidR="00000000" w:rsidDel="00000000" w:rsidP="00000000" w:rsidRDefault="00000000" w:rsidRPr="00000000" w14:paraId="00000054">
      <w:pPr>
        <w:rPr>
          <w:b w:val="1"/>
        </w:rPr>
      </w:pPr>
      <w:r w:rsidDel="00000000" w:rsidR="00000000" w:rsidRPr="00000000">
        <w:rPr>
          <w:b w:val="1"/>
          <w:rtl w:val="0"/>
        </w:rPr>
        <w:t xml:space="preserve">1 Corinthians 15:3-4: “For I delivered unto you first of all that which I also received, how that Christ died for our sins according to the scriptures; And that he was buried, and that he rose again the third day according to the scriptures.”</w:t>
      </w:r>
    </w:p>
    <w:p w:rsidR="00000000" w:rsidDel="00000000" w:rsidP="00000000" w:rsidRDefault="00000000" w:rsidRPr="00000000" w14:paraId="00000055">
      <w:pPr>
        <w:rPr>
          <w:b w:val="1"/>
        </w:rPr>
      </w:pPr>
      <w:r w:rsidDel="00000000" w:rsidR="00000000" w:rsidRPr="00000000">
        <w:rPr>
          <w:b w:val="1"/>
          <w:rtl w:val="0"/>
        </w:rPr>
        <w:t xml:space="preserve">Romans 4:25: “Who was delivered for our offences, and was raised again for our justification.”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sz w:val="28"/>
          <w:szCs w:val="28"/>
        </w:rPr>
      </w:pPr>
      <w:r w:rsidDel="00000000" w:rsidR="00000000" w:rsidRPr="00000000">
        <w:rPr>
          <w:b w:val="1"/>
          <w:sz w:val="28"/>
          <w:szCs w:val="28"/>
          <w:rtl w:val="0"/>
        </w:rPr>
        <w:t xml:space="preserve">4. Salvation Through Faith in Jesus</w:t>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t xml:space="preserve">The gospel calls for a response of faith and repentance. By believing in Jesus Christ, repenting of sin, and receiving Him as Lord and Savior, individuals are forgiven and granted eternal life. This salvation is a free gift of grace, not earned by works but received by faith.</w:t>
      </w:r>
    </w:p>
    <w:p w:rsidR="00000000" w:rsidDel="00000000" w:rsidP="00000000" w:rsidRDefault="00000000" w:rsidRPr="00000000" w14:paraId="0000005A">
      <w:pPr>
        <w:rPr>
          <w:b w:val="1"/>
        </w:rPr>
      </w:pPr>
      <w:r w:rsidDel="00000000" w:rsidR="00000000" w:rsidRPr="00000000">
        <w:rPr>
          <w:b w:val="1"/>
          <w:rtl w:val="0"/>
        </w:rPr>
        <w:t xml:space="preserve">Ephesians 2:8-9: “For by grace are ye saved through faith; and that not of yourselves: it is the gift of God: Not of works, lest any man should boast.”</w:t>
      </w:r>
    </w:p>
    <w:p w:rsidR="00000000" w:rsidDel="00000000" w:rsidP="00000000" w:rsidRDefault="00000000" w:rsidRPr="00000000" w14:paraId="0000005B">
      <w:pPr>
        <w:rPr>
          <w:b w:val="1"/>
        </w:rPr>
      </w:pPr>
      <w:r w:rsidDel="00000000" w:rsidR="00000000" w:rsidRPr="00000000">
        <w:rPr>
          <w:b w:val="1"/>
          <w:rtl w:val="0"/>
        </w:rPr>
        <w:t xml:space="preserve">Acts 16:31: “And they said, Believe on the Lord Jesus Christ, and thou shalt be saved, and thy house.”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sz w:val="28"/>
          <w:szCs w:val="28"/>
        </w:rPr>
      </w:pPr>
      <w:r w:rsidDel="00000000" w:rsidR="00000000" w:rsidRPr="00000000">
        <w:rPr>
          <w:b w:val="1"/>
          <w:sz w:val="28"/>
          <w:szCs w:val="28"/>
          <w:rtl w:val="0"/>
        </w:rPr>
        <w:t xml:space="preserve">5.The Promise of Eternal Life and New Life in Christ</w:t>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t xml:space="preserve">The gospel includes the promise of eternal life and transformation. When someone believes in Christ, they are born again, become a new creation, and are given the Holy Spirit to empower them to live a godly life. They also receive the promise of eternal life with God.</w:t>
      </w:r>
    </w:p>
    <w:p w:rsidR="00000000" w:rsidDel="00000000" w:rsidP="00000000" w:rsidRDefault="00000000" w:rsidRPr="00000000" w14:paraId="00000060">
      <w:pPr>
        <w:rPr>
          <w:b w:val="1"/>
        </w:rPr>
      </w:pPr>
      <w:r w:rsidDel="00000000" w:rsidR="00000000" w:rsidRPr="00000000">
        <w:rPr>
          <w:b w:val="1"/>
          <w:rtl w:val="0"/>
        </w:rPr>
        <w:t xml:space="preserve">John 5:24: “Verily, verily, I say unto you, He that heareth my word, and believeth on him that sent me, hath everlasting life, and shall not come into condemnation; but is passed from death unto life.”</w:t>
      </w:r>
    </w:p>
    <w:p w:rsidR="00000000" w:rsidDel="00000000" w:rsidP="00000000" w:rsidRDefault="00000000" w:rsidRPr="00000000" w14:paraId="00000061">
      <w:pPr>
        <w:rPr>
          <w:b w:val="1"/>
        </w:rPr>
      </w:pPr>
      <w:r w:rsidDel="00000000" w:rsidR="00000000" w:rsidRPr="00000000">
        <w:rPr>
          <w:b w:val="1"/>
          <w:rtl w:val="0"/>
        </w:rPr>
        <w:t xml:space="preserve">2 Corinthians 5:17: “Therefore if any man be in Christ, he is a new creature: old things are passed away; behold, all things are become new.”</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b w:val="1"/>
          <w:sz w:val="28"/>
          <w:szCs w:val="28"/>
          <w:rtl w:val="0"/>
        </w:rPr>
        <w:t xml:space="preserve">6.The Great Commission to Share this Good News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Jesus gave His followers the Great Commission, instructing them to go into the world and share this good news so that others can also believe, be saved, and become disciples. This call to spread the gospel applies to all believers, urging them to share the message of hope, forgiveness, and eternal life found in Jesus.</w:t>
      </w:r>
    </w:p>
    <w:p w:rsidR="00000000" w:rsidDel="00000000" w:rsidP="00000000" w:rsidRDefault="00000000" w:rsidRPr="00000000" w14:paraId="00000066">
      <w:pPr>
        <w:rPr>
          <w:b w:val="1"/>
        </w:rPr>
      </w:pPr>
      <w:r w:rsidDel="00000000" w:rsidR="00000000" w:rsidRPr="00000000">
        <w:rPr>
          <w:b w:val="1"/>
          <w:rtl w:val="0"/>
        </w:rPr>
        <w:t xml:space="preserve">Matthew 28:19-20: “Go ye therefore, and teach all nations, baptizing them in the name of the Father, and of the Son, and of the Holy Ghost: Teaching them to observe all things whatsoever I have commanded you: and, lo, I am with you alway, even unto the end of the world. Amen.”</w:t>
      </w:r>
    </w:p>
    <w:p w:rsidR="00000000" w:rsidDel="00000000" w:rsidP="00000000" w:rsidRDefault="00000000" w:rsidRPr="00000000" w14:paraId="00000067">
      <w:pPr>
        <w:rPr>
          <w:b w:val="1"/>
        </w:rPr>
      </w:pPr>
      <w:r w:rsidDel="00000000" w:rsidR="00000000" w:rsidRPr="00000000">
        <w:rPr>
          <w:b w:val="1"/>
          <w:rtl w:val="0"/>
        </w:rPr>
        <w:t xml:space="preserve">Romans 1:16: “For I am not ashamed of the gospel of Christ: for it is the power of God unto salvation to every one that believeth; to the Jew first, and also to the Greek.”</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Summary of the Gospel</w:t>
      </w:r>
    </w:p>
    <w:p w:rsidR="00000000" w:rsidDel="00000000" w:rsidP="00000000" w:rsidRDefault="00000000" w:rsidRPr="00000000" w14:paraId="0000006A">
      <w:pPr>
        <w:rPr/>
      </w:pPr>
      <w:r w:rsidDel="00000000" w:rsidR="00000000" w:rsidRPr="00000000">
        <w:rPr>
          <w:rtl w:val="0"/>
        </w:rPr>
        <w:t xml:space="preserve">The gospel is the good news that, through Jesus Christ, God has provided a way for humanity to be saved from sin and reconciled to Him. Jesus’ sacrifice on the cross, His resurrection, and the promise of eternal life to all who believe constitute the core of this message. Believers are called to share this gospel with others so that they too may experience God’s grace and salvation.</w:t>
      </w:r>
    </w:p>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